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4F" w:rsidRDefault="00182431" w:rsidP="00ED63A8">
      <w:pPr>
        <w:spacing w:afterLines="50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手足部护理</w:t>
      </w:r>
      <w:r w:rsidR="000C47EB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专项职业能力考核规范</w:t>
      </w:r>
    </w:p>
    <w:p w:rsidR="0059204F" w:rsidRDefault="0059204F">
      <w:pPr>
        <w:ind w:firstLineChars="300" w:firstLine="843"/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59204F" w:rsidRDefault="000C47EB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一、定义</w:t>
      </w:r>
    </w:p>
    <w:p w:rsidR="0059204F" w:rsidRPr="00182431" w:rsidRDefault="00182431" w:rsidP="00182431">
      <w:pPr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182431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根据顾客的手形、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甲形、肤质</w:t>
      </w:r>
      <w:r w:rsidR="00281086">
        <w:rPr>
          <w:rFonts w:asciiTheme="minorEastAsia" w:eastAsiaTheme="minorEastAsia" w:hAnsiTheme="minorEastAsia" w:cstheme="minorEastAsia" w:hint="eastAsia"/>
          <w:sz w:val="28"/>
          <w:szCs w:val="28"/>
        </w:rPr>
        <w:t>、足部</w:t>
      </w:r>
      <w:r w:rsidRPr="00182431">
        <w:rPr>
          <w:rFonts w:asciiTheme="minorEastAsia" w:eastAsiaTheme="minorEastAsia" w:hAnsiTheme="minorEastAsia" w:cstheme="minorEastAsia" w:hint="eastAsia"/>
          <w:sz w:val="28"/>
          <w:szCs w:val="28"/>
        </w:rPr>
        <w:t>及要求， 对手足部进行消毒、 清洁、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护理</w:t>
      </w:r>
      <w:r w:rsidRPr="00182431">
        <w:rPr>
          <w:rFonts w:asciiTheme="minorEastAsia" w:eastAsiaTheme="minorEastAsia" w:hAnsiTheme="minorEastAsia" w:cstheme="minorEastAsia" w:hint="eastAsia"/>
          <w:sz w:val="28"/>
          <w:szCs w:val="28"/>
        </w:rPr>
        <w:t>的人员。</w:t>
      </w:r>
    </w:p>
    <w:p w:rsidR="0059204F" w:rsidRDefault="000C47EB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二、适用对象</w:t>
      </w:r>
    </w:p>
    <w:p w:rsidR="0059204F" w:rsidRDefault="000C47EB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运用或准备运用本项能力求职、就业的人员。</w:t>
      </w:r>
    </w:p>
    <w:p w:rsidR="00F555B3" w:rsidRPr="00F555B3" w:rsidRDefault="000C47EB" w:rsidP="00F555B3">
      <w:pPr>
        <w:numPr>
          <w:ilvl w:val="0"/>
          <w:numId w:val="1"/>
        </w:num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能力标准与鉴定内容</w:t>
      </w:r>
      <w:bookmarkStart w:id="0" w:name="_GoBack"/>
      <w:bookmarkEnd w:id="0"/>
      <w:r w:rsidR="00F555B3"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735"/>
        <w:gridCol w:w="2730"/>
        <w:gridCol w:w="1440"/>
      </w:tblGrid>
      <w:tr w:rsidR="00F555B3" w:rsidTr="00DD47DA">
        <w:tc>
          <w:tcPr>
            <w:tcW w:w="8431" w:type="dxa"/>
            <w:gridSpan w:val="4"/>
            <w:noWrap/>
            <w:vAlign w:val="center"/>
          </w:tcPr>
          <w:p w:rsidR="00F555B3" w:rsidRPr="00F555B3" w:rsidRDefault="00182431">
            <w:pPr>
              <w:jc w:val="lef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能力名称：手足部护理</w:t>
            </w:r>
            <w:r w:rsidR="00F555B3" w:rsidRPr="00F555B3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 xml:space="preserve">        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职业领域：美甲</w:t>
            </w:r>
            <w:r w:rsidR="00F555B3" w:rsidRPr="00F555B3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师</w:t>
            </w:r>
          </w:p>
        </w:tc>
      </w:tr>
      <w:tr w:rsidR="0059204F" w:rsidTr="00ED63A8">
        <w:tc>
          <w:tcPr>
            <w:tcW w:w="1526" w:type="dxa"/>
            <w:noWrap/>
            <w:vAlign w:val="center"/>
          </w:tcPr>
          <w:p w:rsidR="0059204F" w:rsidRPr="0031400F" w:rsidRDefault="000C47E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工作任务</w:t>
            </w:r>
          </w:p>
        </w:tc>
        <w:tc>
          <w:tcPr>
            <w:tcW w:w="2735" w:type="dxa"/>
            <w:noWrap/>
            <w:vAlign w:val="center"/>
          </w:tcPr>
          <w:p w:rsidR="0059204F" w:rsidRPr="0031400F" w:rsidRDefault="000C47E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操作规范</w:t>
            </w:r>
          </w:p>
        </w:tc>
        <w:tc>
          <w:tcPr>
            <w:tcW w:w="2730" w:type="dxa"/>
            <w:noWrap/>
            <w:vAlign w:val="center"/>
          </w:tcPr>
          <w:p w:rsidR="0059204F" w:rsidRPr="0031400F" w:rsidRDefault="000C47E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相关知识</w:t>
            </w:r>
          </w:p>
        </w:tc>
        <w:tc>
          <w:tcPr>
            <w:tcW w:w="1440" w:type="dxa"/>
            <w:noWrap/>
          </w:tcPr>
          <w:p w:rsidR="0059204F" w:rsidRPr="0031400F" w:rsidRDefault="000C47EB">
            <w:pPr>
              <w:jc w:val="lef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考核比重</w:t>
            </w:r>
          </w:p>
        </w:tc>
      </w:tr>
      <w:tr w:rsidR="00ED63A8" w:rsidTr="00ED63A8">
        <w:tc>
          <w:tcPr>
            <w:tcW w:w="1526" w:type="dxa"/>
            <w:noWrap/>
            <w:vAlign w:val="center"/>
          </w:tcPr>
          <w:p w:rsidR="00ED63A8" w:rsidRDefault="00ED63A8" w:rsidP="00BE430A">
            <w:pPr>
              <w:ind w:firstLineChars="50" w:firstLine="14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自然甲护理</w:t>
            </w:r>
          </w:p>
        </w:tc>
        <w:tc>
          <w:tcPr>
            <w:tcW w:w="2735" w:type="dxa"/>
            <w:noWrap/>
          </w:tcPr>
          <w:p w:rsidR="00ED63A8" w:rsidRDefault="00ED63A8" w:rsidP="00BE430A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能够按规范程序对自然指（趾）甲进行消毒、清洁、修行、推剪指皮和表面抛光</w:t>
            </w:r>
          </w:p>
          <w:p w:rsidR="00ED63A8" w:rsidRPr="00D666AF" w:rsidRDefault="00ED63A8" w:rsidP="00BE430A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能够选择、涂抹营养油、指皮软化剂、底油、彩油和亮油</w:t>
            </w:r>
          </w:p>
        </w:tc>
        <w:tc>
          <w:tcPr>
            <w:tcW w:w="2730" w:type="dxa"/>
            <w:noWrap/>
          </w:tcPr>
          <w:p w:rsidR="00ED63A8" w:rsidRPr="00D61FDE" w:rsidRDefault="00ED63A8" w:rsidP="00BE430A">
            <w:p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</w:t>
            </w:r>
            <w:r w:rsidRPr="00D61FDE">
              <w:rPr>
                <w:rFonts w:asciiTheme="minorEastAsia" w:eastAsiaTheme="minorEastAsia" w:hAnsiTheme="minorEastAsia" w:cstheme="minorEastAsia" w:hint="eastAsia"/>
                <w:szCs w:val="21"/>
              </w:rPr>
              <w:t>自然指（趾）甲护理的基本方法与步骤</w:t>
            </w:r>
          </w:p>
          <w:p w:rsidR="00ED63A8" w:rsidRPr="00D61FDE" w:rsidRDefault="00ED63A8" w:rsidP="00BE430A">
            <w:p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</w:t>
            </w:r>
            <w:r w:rsidRPr="00D61FDE">
              <w:rPr>
                <w:rFonts w:asciiTheme="minorEastAsia" w:eastAsiaTheme="minorEastAsia" w:hAnsiTheme="minorEastAsia" w:cstheme="minorEastAsia" w:hint="eastAsia"/>
                <w:szCs w:val="21"/>
              </w:rPr>
              <w:t>工具的使用及注意事项</w:t>
            </w:r>
          </w:p>
          <w:p w:rsidR="00ED63A8" w:rsidRPr="00D61FDE" w:rsidRDefault="00ED63A8" w:rsidP="00BE430A">
            <w:p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（3）</w:t>
            </w:r>
            <w:r w:rsidRPr="00D61FDE">
              <w:rPr>
                <w:rFonts w:asciiTheme="minorEastAsia" w:eastAsiaTheme="minorEastAsia" w:hAnsiTheme="minorEastAsia" w:cstheme="minorEastAsia" w:hint="eastAsia"/>
                <w:szCs w:val="21"/>
              </w:rPr>
              <w:t>营养油、指皮软化剂、底油、彩油和亮油的选择原则及涂抹技巧</w:t>
            </w:r>
          </w:p>
          <w:p w:rsidR="00ED63A8" w:rsidRPr="00D61FDE" w:rsidRDefault="00ED63A8" w:rsidP="00BE430A">
            <w:p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（4）</w:t>
            </w:r>
            <w:r w:rsidRPr="00D61FDE">
              <w:rPr>
                <w:rFonts w:asciiTheme="minorEastAsia" w:eastAsiaTheme="minorEastAsia" w:hAnsiTheme="minorEastAsia" w:cstheme="minorEastAsia" w:hint="eastAsia"/>
                <w:szCs w:val="21"/>
              </w:rPr>
              <w:t>甲油烘干的方法</w:t>
            </w:r>
          </w:p>
          <w:p w:rsidR="00ED63A8" w:rsidRPr="00D61FDE" w:rsidRDefault="00ED63A8" w:rsidP="00BE430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（5）</w:t>
            </w:r>
            <w:r w:rsidRPr="00D61FDE">
              <w:rPr>
                <w:rFonts w:asciiTheme="minorEastAsia" w:eastAsiaTheme="minorEastAsia" w:hAnsiTheme="minorEastAsia" w:cstheme="minorEastAsia" w:hint="eastAsia"/>
                <w:szCs w:val="21"/>
              </w:rPr>
              <w:t>甲油烘干机的安全使用及维护保养知识</w:t>
            </w:r>
          </w:p>
          <w:p w:rsidR="00ED63A8" w:rsidRDefault="00ED63A8" w:rsidP="00BE430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 w:rsidR="00ED63A8" w:rsidRDefault="00ED63A8" w:rsidP="00BE430A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0%</w:t>
            </w:r>
          </w:p>
        </w:tc>
      </w:tr>
      <w:tr w:rsidR="00ED63A8" w:rsidTr="00ED63A8">
        <w:tc>
          <w:tcPr>
            <w:tcW w:w="1526" w:type="dxa"/>
            <w:noWrap/>
            <w:vAlign w:val="center"/>
          </w:tcPr>
          <w:p w:rsidR="00ED63A8" w:rsidRDefault="00ED63A8" w:rsidP="00281086">
            <w:pPr>
              <w:ind w:firstLineChars="50" w:firstLine="14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手部护理</w:t>
            </w:r>
          </w:p>
        </w:tc>
        <w:tc>
          <w:tcPr>
            <w:tcW w:w="2735" w:type="dxa"/>
            <w:noWrap/>
          </w:tcPr>
          <w:p w:rsidR="00ED63A8" w:rsidRDefault="00ED63A8" w:rsidP="00D666AF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666AF">
              <w:rPr>
                <w:rFonts w:asciiTheme="minorEastAsia" w:eastAsiaTheme="minorEastAsia" w:hAnsiTheme="minorEastAsia" w:cstheme="minorEastAsia" w:hint="eastAsia"/>
                <w:szCs w:val="21"/>
              </w:rPr>
              <w:t>能够按规定操作程序对手部皮肤进行清洁、消毒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ED63A8" w:rsidRDefault="00ED63A8" w:rsidP="00D666AF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666AF">
              <w:rPr>
                <w:rFonts w:asciiTheme="minorEastAsia" w:eastAsiaTheme="minorEastAsia" w:hAnsiTheme="minorEastAsia" w:cstheme="minorEastAsia" w:hint="eastAsia"/>
                <w:szCs w:val="21"/>
              </w:rPr>
              <w:t>能够按规范手法进行肘关节以下部位的按摩</w:t>
            </w:r>
          </w:p>
          <w:p w:rsidR="00ED63A8" w:rsidRPr="00D666AF" w:rsidRDefault="00ED63A8" w:rsidP="00D666AF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666AF">
              <w:rPr>
                <w:rFonts w:asciiTheme="minorEastAsia" w:eastAsiaTheme="minorEastAsia" w:hAnsiTheme="minorEastAsia" w:cstheme="minorEastAsia" w:hint="eastAsia"/>
                <w:szCs w:val="21"/>
              </w:rPr>
              <w:t>能够进行手部深层皮肤护理</w:t>
            </w:r>
          </w:p>
        </w:tc>
        <w:tc>
          <w:tcPr>
            <w:tcW w:w="2730" w:type="dxa"/>
            <w:noWrap/>
          </w:tcPr>
          <w:p w:rsidR="00ED63A8" w:rsidRPr="00D666AF" w:rsidRDefault="00ED63A8" w:rsidP="00D666AF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（1）基础手</w:t>
            </w:r>
            <w:r w:rsidRPr="00D666AF">
              <w:rPr>
                <w:rFonts w:asciiTheme="minorEastAsia" w:eastAsiaTheme="minorEastAsia" w:hAnsiTheme="minorEastAsia" w:cstheme="minorEastAsia" w:hint="eastAsia"/>
                <w:szCs w:val="21"/>
              </w:rPr>
              <w:t>部护理的规范操作程序及注意事</w:t>
            </w:r>
          </w:p>
          <w:p w:rsidR="00ED63A8" w:rsidRDefault="00ED63A8" w:rsidP="00D666AF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666AF">
              <w:rPr>
                <w:rFonts w:asciiTheme="minorEastAsia" w:eastAsiaTheme="minorEastAsia" w:hAnsiTheme="minorEastAsia" w:cstheme="minorEastAsia" w:hint="eastAsia"/>
                <w:szCs w:val="21"/>
              </w:rPr>
              <w:t>项</w:t>
            </w:r>
          </w:p>
          <w:p w:rsidR="00ED63A8" w:rsidRDefault="00ED63A8" w:rsidP="00D666AF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（2）手</w:t>
            </w:r>
            <w:r w:rsidRPr="00D666AF">
              <w:rPr>
                <w:rFonts w:asciiTheme="minorEastAsia" w:eastAsiaTheme="minorEastAsia" w:hAnsiTheme="minorEastAsia" w:cstheme="minorEastAsia" w:hint="eastAsia"/>
                <w:szCs w:val="21"/>
              </w:rPr>
              <w:t>部穴位</w:t>
            </w:r>
          </w:p>
          <w:p w:rsidR="00ED63A8" w:rsidRDefault="00ED63A8" w:rsidP="00D666AF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（3）手</w:t>
            </w:r>
            <w:r w:rsidRPr="00D666AF">
              <w:rPr>
                <w:rFonts w:asciiTheme="minorEastAsia" w:eastAsiaTheme="minorEastAsia" w:hAnsiTheme="minorEastAsia" w:cstheme="minorEastAsia" w:hint="eastAsia"/>
                <w:szCs w:val="21"/>
              </w:rPr>
              <w:t>部按摩的方法及要求</w:t>
            </w:r>
          </w:p>
        </w:tc>
        <w:tc>
          <w:tcPr>
            <w:tcW w:w="1440" w:type="dxa"/>
            <w:noWrap/>
            <w:vAlign w:val="center"/>
          </w:tcPr>
          <w:p w:rsidR="00ED63A8" w:rsidRDefault="00ED63A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35%</w:t>
            </w:r>
          </w:p>
        </w:tc>
      </w:tr>
      <w:tr w:rsidR="00ED63A8" w:rsidTr="00ED63A8">
        <w:tc>
          <w:tcPr>
            <w:tcW w:w="1526" w:type="dxa"/>
            <w:noWrap/>
            <w:vAlign w:val="center"/>
          </w:tcPr>
          <w:p w:rsidR="00ED63A8" w:rsidRDefault="00ED63A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ED63A8" w:rsidRDefault="00ED63A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足部护理</w:t>
            </w:r>
          </w:p>
        </w:tc>
        <w:tc>
          <w:tcPr>
            <w:tcW w:w="2735" w:type="dxa"/>
            <w:noWrap/>
          </w:tcPr>
          <w:p w:rsidR="00ED63A8" w:rsidRDefault="00ED63A8" w:rsidP="00D666AF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666AF">
              <w:rPr>
                <w:rFonts w:asciiTheme="minorEastAsia" w:eastAsiaTheme="minorEastAsia" w:hAnsiTheme="minorEastAsia" w:cstheme="minorEastAsia" w:hint="eastAsia"/>
                <w:szCs w:val="21"/>
              </w:rPr>
              <w:t>能够按规定操作程序对足部皮肤进行清洁、消毒</w:t>
            </w:r>
          </w:p>
          <w:p w:rsidR="00ED63A8" w:rsidRDefault="00ED63A8" w:rsidP="00D666AF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666AF">
              <w:rPr>
                <w:rFonts w:asciiTheme="minorEastAsia" w:eastAsiaTheme="minorEastAsia" w:hAnsiTheme="minorEastAsia" w:cstheme="minorEastAsia" w:hint="eastAsia"/>
                <w:szCs w:val="21"/>
              </w:rPr>
              <w:t>能够按规范手法进行膝关节以下部位的按摩</w:t>
            </w:r>
          </w:p>
          <w:p w:rsidR="00ED63A8" w:rsidRDefault="00ED63A8" w:rsidP="00D666AF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能够去除足部的死皮和足茧、</w:t>
            </w:r>
          </w:p>
          <w:p w:rsidR="00ED63A8" w:rsidRPr="00D666AF" w:rsidRDefault="00ED63A8" w:rsidP="00D666AF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666AF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能够进行足部深层皮肤护理</w:t>
            </w:r>
          </w:p>
        </w:tc>
        <w:tc>
          <w:tcPr>
            <w:tcW w:w="2730" w:type="dxa"/>
            <w:noWrap/>
          </w:tcPr>
          <w:p w:rsidR="00ED63A8" w:rsidRPr="00D666AF" w:rsidRDefault="00ED63A8" w:rsidP="000D3E6F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（1）基础足</w:t>
            </w:r>
            <w:r w:rsidRPr="00D666AF">
              <w:rPr>
                <w:rFonts w:asciiTheme="minorEastAsia" w:eastAsiaTheme="minorEastAsia" w:hAnsiTheme="minorEastAsia" w:cstheme="minorEastAsia" w:hint="eastAsia"/>
                <w:szCs w:val="21"/>
              </w:rPr>
              <w:t>部护理的规范操作程序及注意事</w:t>
            </w:r>
          </w:p>
          <w:p w:rsidR="00ED63A8" w:rsidRDefault="00ED63A8" w:rsidP="000D3E6F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666AF">
              <w:rPr>
                <w:rFonts w:asciiTheme="minorEastAsia" w:eastAsiaTheme="minorEastAsia" w:hAnsiTheme="minorEastAsia" w:cstheme="minorEastAsia" w:hint="eastAsia"/>
                <w:szCs w:val="21"/>
              </w:rPr>
              <w:t>项</w:t>
            </w:r>
          </w:p>
          <w:p w:rsidR="00ED63A8" w:rsidRPr="00281086" w:rsidRDefault="00ED63A8" w:rsidP="00281086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</w:t>
            </w:r>
            <w:r w:rsidRPr="00281086">
              <w:rPr>
                <w:rFonts w:asciiTheme="minorEastAsia" w:eastAsiaTheme="minorEastAsia" w:hAnsiTheme="minorEastAsia" w:cstheme="minorEastAsia" w:hint="eastAsia"/>
                <w:szCs w:val="21"/>
              </w:rPr>
              <w:t>足部穴位</w:t>
            </w:r>
          </w:p>
          <w:p w:rsidR="00ED63A8" w:rsidRPr="00281086" w:rsidRDefault="00ED63A8" w:rsidP="00281086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（3）</w:t>
            </w:r>
            <w:r w:rsidRPr="00281086">
              <w:rPr>
                <w:rFonts w:asciiTheme="minorEastAsia" w:eastAsiaTheme="minorEastAsia" w:hAnsiTheme="minorEastAsia" w:cstheme="minorEastAsia" w:hint="eastAsia"/>
                <w:szCs w:val="21"/>
              </w:rPr>
              <w:t>足部按摩的方法及要求</w:t>
            </w:r>
          </w:p>
        </w:tc>
        <w:tc>
          <w:tcPr>
            <w:tcW w:w="1440" w:type="dxa"/>
            <w:noWrap/>
            <w:vAlign w:val="center"/>
          </w:tcPr>
          <w:p w:rsidR="00ED63A8" w:rsidRDefault="00ED63A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35%</w:t>
            </w:r>
          </w:p>
        </w:tc>
      </w:tr>
      <w:tr w:rsidR="00ED63A8" w:rsidTr="00ED63A8">
        <w:trPr>
          <w:trHeight w:val="2134"/>
        </w:trPr>
        <w:tc>
          <w:tcPr>
            <w:tcW w:w="1526" w:type="dxa"/>
            <w:noWrap/>
            <w:vAlign w:val="center"/>
          </w:tcPr>
          <w:p w:rsidR="00ED63A8" w:rsidRDefault="00ED63A8">
            <w:pPr>
              <w:ind w:firstLineChars="100" w:firstLine="28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lastRenderedPageBreak/>
              <w:t>仪器使用</w:t>
            </w:r>
          </w:p>
        </w:tc>
        <w:tc>
          <w:tcPr>
            <w:tcW w:w="2735" w:type="dxa"/>
            <w:noWrap/>
          </w:tcPr>
          <w:p w:rsidR="00ED63A8" w:rsidRPr="0043360C" w:rsidRDefault="00ED63A8" w:rsidP="0043360C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（1）仪器使用：能使用蜡疗机和电热手（足）套等工具</w:t>
            </w:r>
          </w:p>
          <w:p w:rsidR="00ED63A8" w:rsidRPr="0043360C" w:rsidRDefault="00ED63A8" w:rsidP="0043360C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（2）仪器保养：能养护仪器设备</w:t>
            </w:r>
          </w:p>
        </w:tc>
        <w:tc>
          <w:tcPr>
            <w:tcW w:w="2730" w:type="dxa"/>
            <w:noWrap/>
          </w:tcPr>
          <w:p w:rsidR="00ED63A8" w:rsidRDefault="00ED63A8" w:rsidP="000D3E6F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（1）深层皮肤护理的方法和注意事项</w:t>
            </w:r>
          </w:p>
          <w:p w:rsidR="00ED63A8" w:rsidRPr="00F555B3" w:rsidRDefault="00ED63A8" w:rsidP="000D3E6F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（2）蜡疗机和电热手（足）套等工具设备的安全使用及维护保养知识</w:t>
            </w:r>
          </w:p>
          <w:p w:rsidR="00ED63A8" w:rsidRPr="00F555B3" w:rsidRDefault="00ED63A8" w:rsidP="0043360C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 w:rsidR="00ED63A8" w:rsidRDefault="00ED63A8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10%</w:t>
            </w:r>
          </w:p>
        </w:tc>
      </w:tr>
    </w:tbl>
    <w:p w:rsidR="0059204F" w:rsidRDefault="000C47EB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四、鉴定要求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（一）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申报条件</w:t>
      </w:r>
    </w:p>
    <w:p w:rsidR="0059204F" w:rsidRDefault="000C47EB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达到法定劳动年龄，具有相应技能的劳动者均可申报。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（二）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考评员构成</w:t>
      </w:r>
    </w:p>
    <w:p w:rsidR="0059204F" w:rsidRDefault="000D3E6F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考评员应具有一定的手足部护理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专业知识及实际操作经验，每个考评组中不少于3名考评员。 </w:t>
      </w:r>
    </w:p>
    <w:p w:rsidR="0043360C" w:rsidRPr="0043360C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（三）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考评员资格</w:t>
      </w:r>
    </w:p>
    <w:p w:rsidR="0043360C" w:rsidRPr="0043360C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持有国家资格等级证书三级或三级以上，并完成考评员培训合格。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（四）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考核方式与考核时间</w:t>
      </w:r>
    </w:p>
    <w:p w:rsidR="0059204F" w:rsidRDefault="000C47EB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技能操作考核采取实际操作考核，考核时间为</w:t>
      </w:r>
      <w:r w:rsidR="000D3E6F">
        <w:rPr>
          <w:rFonts w:asciiTheme="minorEastAsia" w:eastAsiaTheme="minorEastAsia" w:hAnsiTheme="minorEastAsia" w:cstheme="minorEastAsia" w:hint="eastAsia"/>
          <w:sz w:val="28"/>
          <w:szCs w:val="28"/>
        </w:rPr>
        <w:t>120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分钟。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（五）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考核场地和设备要求</w:t>
      </w:r>
    </w:p>
    <w:p w:rsidR="0043360C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场所：水、电、窗帘、空调等设施齐全、照明设备完备、符合公共卫生要求的标准教室，面积不小于60平方米。</w:t>
      </w:r>
    </w:p>
    <w:p w:rsidR="0043360C" w:rsidRPr="0043360C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设备：满足技能鉴定需要的操作台、</w:t>
      </w:r>
      <w:r w:rsidR="000D3E6F">
        <w:rPr>
          <w:rFonts w:asciiTheme="minorEastAsia" w:eastAsiaTheme="minorEastAsia" w:hAnsiTheme="minorEastAsia" w:cstheme="minorEastAsia" w:hint="eastAsia"/>
          <w:sz w:val="28"/>
          <w:szCs w:val="28"/>
        </w:rPr>
        <w:t>美容床、美容凳、床上用品、足疗沙发、泡手盆、足浴盆、消毒酒精、仪器、工具及专用护理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的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用品等。</w:t>
      </w:r>
    </w:p>
    <w:p w:rsidR="0059204F" w:rsidRDefault="0059204F">
      <w:pPr>
        <w:ind w:firstLineChars="200" w:firstLine="420"/>
        <w:jc w:val="left"/>
      </w:pPr>
    </w:p>
    <w:sectPr w:rsidR="0059204F" w:rsidSect="00592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19" w:rsidRDefault="00CF4A19" w:rsidP="00F555B3">
      <w:r>
        <w:separator/>
      </w:r>
    </w:p>
  </w:endnote>
  <w:endnote w:type="continuationSeparator" w:id="1">
    <w:p w:rsidR="00CF4A19" w:rsidRDefault="00CF4A19" w:rsidP="00F5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19" w:rsidRDefault="00CF4A19" w:rsidP="00F555B3">
      <w:r>
        <w:separator/>
      </w:r>
    </w:p>
  </w:footnote>
  <w:footnote w:type="continuationSeparator" w:id="1">
    <w:p w:rsidR="00CF4A19" w:rsidRDefault="00CF4A19" w:rsidP="00F55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EC9830"/>
    <w:multiLevelType w:val="singleLevel"/>
    <w:tmpl w:val="98EC9830"/>
    <w:lvl w:ilvl="0">
      <w:start w:val="1"/>
      <w:numFmt w:val="decimal"/>
      <w:suff w:val="nothing"/>
      <w:lvlText w:val="（%1）"/>
      <w:lvlJc w:val="left"/>
    </w:lvl>
  </w:abstractNum>
  <w:abstractNum w:abstractNumId="1">
    <w:nsid w:val="A36643CB"/>
    <w:multiLevelType w:val="singleLevel"/>
    <w:tmpl w:val="A36643CB"/>
    <w:lvl w:ilvl="0">
      <w:start w:val="1"/>
      <w:numFmt w:val="decimal"/>
      <w:suff w:val="nothing"/>
      <w:lvlText w:val="（%1）"/>
      <w:lvlJc w:val="left"/>
    </w:lvl>
  </w:abstractNum>
  <w:abstractNum w:abstractNumId="2">
    <w:nsid w:val="D6A6BAF9"/>
    <w:multiLevelType w:val="singleLevel"/>
    <w:tmpl w:val="D6A6BAF9"/>
    <w:lvl w:ilvl="0">
      <w:start w:val="1"/>
      <w:numFmt w:val="decimal"/>
      <w:suff w:val="nothing"/>
      <w:lvlText w:val="（%1）"/>
      <w:lvlJc w:val="left"/>
    </w:lvl>
  </w:abstractNum>
  <w:abstractNum w:abstractNumId="3">
    <w:nsid w:val="DD4F9CF7"/>
    <w:multiLevelType w:val="singleLevel"/>
    <w:tmpl w:val="DD4F9CF7"/>
    <w:lvl w:ilvl="0">
      <w:start w:val="1"/>
      <w:numFmt w:val="decimal"/>
      <w:suff w:val="nothing"/>
      <w:lvlText w:val="（%1）"/>
      <w:lvlJc w:val="left"/>
    </w:lvl>
  </w:abstractNum>
  <w:abstractNum w:abstractNumId="4">
    <w:nsid w:val="00000004"/>
    <w:multiLevelType w:val="singleLevel"/>
    <w:tmpl w:val="00000004"/>
    <w:lvl w:ilvl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abstractNum w:abstractNumId="5">
    <w:nsid w:val="008951D8"/>
    <w:multiLevelType w:val="singleLevel"/>
    <w:tmpl w:val="008951D8"/>
    <w:lvl w:ilvl="0">
      <w:start w:val="1"/>
      <w:numFmt w:val="decimal"/>
      <w:suff w:val="nothing"/>
      <w:lvlText w:val="（%1）"/>
      <w:lvlJc w:val="left"/>
    </w:lvl>
  </w:abstractNum>
  <w:abstractNum w:abstractNumId="6">
    <w:nsid w:val="04572DBF"/>
    <w:multiLevelType w:val="singleLevel"/>
    <w:tmpl w:val="04572DBF"/>
    <w:lvl w:ilvl="0">
      <w:start w:val="1"/>
      <w:numFmt w:val="decimal"/>
      <w:suff w:val="nothing"/>
      <w:lvlText w:val="（%1）"/>
      <w:lvlJc w:val="left"/>
    </w:lvl>
  </w:abstractNum>
  <w:abstractNum w:abstractNumId="7">
    <w:nsid w:val="0BAA489F"/>
    <w:multiLevelType w:val="singleLevel"/>
    <w:tmpl w:val="0BAA489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12E0419D"/>
    <w:multiLevelType w:val="hybridMultilevel"/>
    <w:tmpl w:val="87925948"/>
    <w:lvl w:ilvl="0" w:tplc="C9C298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E071E2B"/>
    <w:multiLevelType w:val="singleLevel"/>
    <w:tmpl w:val="4E071E2B"/>
    <w:lvl w:ilvl="0">
      <w:start w:val="1"/>
      <w:numFmt w:val="decimal"/>
      <w:suff w:val="nothing"/>
      <w:lvlText w:val="（%1）"/>
      <w:lvlJc w:val="left"/>
    </w:lvl>
  </w:abstractNum>
  <w:abstractNum w:abstractNumId="10">
    <w:nsid w:val="5733C162"/>
    <w:multiLevelType w:val="singleLevel"/>
    <w:tmpl w:val="5733C162"/>
    <w:lvl w:ilvl="0">
      <w:start w:val="1"/>
      <w:numFmt w:val="decimal"/>
      <w:suff w:val="nothing"/>
      <w:lvlText w:val="（%1）"/>
      <w:lvlJc w:val="left"/>
    </w:lvl>
  </w:abstractNum>
  <w:abstractNum w:abstractNumId="11">
    <w:nsid w:val="6CDCE792"/>
    <w:multiLevelType w:val="singleLevel"/>
    <w:tmpl w:val="6CDCE792"/>
    <w:lvl w:ilvl="0">
      <w:start w:val="1"/>
      <w:numFmt w:val="decimal"/>
      <w:suff w:val="nothing"/>
      <w:lvlText w:val="（%1）"/>
      <w:lvlJc w:val="left"/>
    </w:lvl>
  </w:abstractNum>
  <w:abstractNum w:abstractNumId="12">
    <w:nsid w:val="74F661E2"/>
    <w:multiLevelType w:val="hybridMultilevel"/>
    <w:tmpl w:val="4942E402"/>
    <w:lvl w:ilvl="0" w:tplc="3F368EC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5ED4956"/>
    <w:multiLevelType w:val="hybridMultilevel"/>
    <w:tmpl w:val="3DC40E1E"/>
    <w:lvl w:ilvl="0" w:tplc="99E444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F6B1DBC"/>
    <w:multiLevelType w:val="singleLevel"/>
    <w:tmpl w:val="7F6B1DBC"/>
    <w:lvl w:ilvl="0">
      <w:start w:val="1"/>
      <w:numFmt w:val="decimal"/>
      <w:suff w:val="nothing"/>
      <w:lvlText w:val="（%1）"/>
      <w:lvlJc w:val="left"/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F33AA2"/>
    <w:rsid w:val="000A0A91"/>
    <w:rsid w:val="000C47EB"/>
    <w:rsid w:val="000D3E6F"/>
    <w:rsid w:val="00182431"/>
    <w:rsid w:val="00281086"/>
    <w:rsid w:val="0031400F"/>
    <w:rsid w:val="003E7880"/>
    <w:rsid w:val="0043360C"/>
    <w:rsid w:val="004F006B"/>
    <w:rsid w:val="0059204F"/>
    <w:rsid w:val="00716CE0"/>
    <w:rsid w:val="007A77D1"/>
    <w:rsid w:val="00C811E4"/>
    <w:rsid w:val="00CF4A19"/>
    <w:rsid w:val="00D666AF"/>
    <w:rsid w:val="00E0238E"/>
    <w:rsid w:val="00ED63A8"/>
    <w:rsid w:val="00F555B3"/>
    <w:rsid w:val="06C91E48"/>
    <w:rsid w:val="2E6B5BAE"/>
    <w:rsid w:val="383226C1"/>
    <w:rsid w:val="412431BF"/>
    <w:rsid w:val="5BF33AA2"/>
    <w:rsid w:val="6F46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9204F"/>
    <w:pPr>
      <w:widowControl w:val="0"/>
      <w:jc w:val="both"/>
    </w:pPr>
    <w:rPr>
      <w:rFonts w:ascii="Calibri" w:hAnsi="Calibri" w:cs="SimHe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55B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55B3"/>
    <w:rPr>
      <w:rFonts w:ascii="Calibri" w:hAnsi="Calibri" w:cs="SimHei"/>
      <w:kern w:val="2"/>
      <w:sz w:val="18"/>
      <w:szCs w:val="18"/>
    </w:rPr>
  </w:style>
  <w:style w:type="paragraph" w:styleId="a4">
    <w:name w:val="footer"/>
    <w:basedOn w:val="a"/>
    <w:link w:val="Char0"/>
    <w:rsid w:val="00F555B3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55B3"/>
    <w:rPr>
      <w:rFonts w:ascii="Calibri" w:hAnsi="Calibri" w:cs="SimHe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555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146</Words>
  <Characters>838</Characters>
  <Application>Microsoft Office Word</Application>
  <DocSecurity>0</DocSecurity>
  <Lines>6</Lines>
  <Paragraphs>1</Paragraphs>
  <ScaleCrop>false</ScaleCrop>
  <Company>微软中国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ˉＳmile</dc:creator>
  <cp:lastModifiedBy>Administrator</cp:lastModifiedBy>
  <cp:revision>8</cp:revision>
  <dcterms:created xsi:type="dcterms:W3CDTF">2020-09-07T02:36:00Z</dcterms:created>
  <dcterms:modified xsi:type="dcterms:W3CDTF">2021-04-05T08:33:00Z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